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APP个人信息保护倡议书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为保护网民个人信息安全，切实维护网民合法权益，推动互联网行业健康可持续发展，在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2022年国家网络安全宣传周召开</w:t>
      </w:r>
      <w:r>
        <w:rPr>
          <w:rFonts w:hint="eastAsia" w:ascii="仿宋_GB2312" w:hAnsi="仿宋_GB2312" w:eastAsia="仿宋_GB2312" w:cs="仿宋_GB2312"/>
          <w:sz w:val="32"/>
          <w:szCs w:val="40"/>
        </w:rPr>
        <w:t>之际，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云南省</w:t>
      </w:r>
      <w:r>
        <w:rPr>
          <w:rFonts w:hint="eastAsia" w:ascii="仿宋_GB2312" w:hAnsi="仿宋_GB2312" w:eastAsia="仿宋_GB2312" w:cs="仿宋_GB2312"/>
          <w:sz w:val="32"/>
          <w:szCs w:val="40"/>
        </w:rPr>
        <w:t>互联网协会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向云南省APP运营单位</w:t>
      </w:r>
      <w:r>
        <w:rPr>
          <w:rFonts w:hint="eastAsia" w:ascii="仿宋_GB2312" w:hAnsi="仿宋_GB2312" w:eastAsia="仿宋_GB2312" w:cs="仿宋_GB2312"/>
          <w:sz w:val="32"/>
          <w:szCs w:val="40"/>
        </w:rPr>
        <w:t>发出如下倡议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: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严格遵守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法律底线。严格遵守</w:t>
      </w:r>
      <w:r>
        <w:rPr>
          <w:rFonts w:hint="eastAsia" w:ascii="仿宋_GB2312" w:hAnsi="仿宋_GB2312" w:eastAsia="仿宋_GB2312" w:cs="仿宋_GB2312"/>
          <w:sz w:val="32"/>
          <w:szCs w:val="40"/>
        </w:rPr>
        <w:t>国家法律、法规及相关政策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40"/>
        </w:rPr>
        <w:t>，不非法收集、使用、加工、传输他人个人信息，不非法买卖、提供或公开他人个人信息，不从事危害国家安全、公共利益的个人信息处理活动。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建立健全管理制度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承担信息保护责任。制定处理个人信息的内部管理制度和操作规程，组织实施个人信息安全事件应急预案，保障个人信息安全，维护个人权利。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坚持最小必要原则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</w:rPr>
        <w:t>根据APP提供服务所必需，合规设置收集个人信息范围。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不利用大数据“杀熟”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40"/>
        </w:rPr>
        <w:t>保护用户公平交易权。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未经用户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授权</w:t>
      </w:r>
      <w:r>
        <w:rPr>
          <w:rFonts w:hint="eastAsia" w:ascii="仿宋_GB2312" w:hAnsi="仿宋_GB2312" w:eastAsia="仿宋_GB2312" w:cs="仿宋_GB2312"/>
          <w:sz w:val="32"/>
          <w:szCs w:val="40"/>
        </w:rPr>
        <w:t>，不利用敏感个人信息进行线上精准营销和线下推销。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为用户访问、更正、删除其个人信息或撤回授权提供便捷的途径。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为用户注销账户提供便捷的方式，用户账户注销后不存储和处理其敏感个人信息。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为用户提供个人信息保护的申诉渠道，在APP内醒目位置公布申诉方式。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在接入SDK等第三方服务前对其严格审查，确保符合APP个人信息处理规则。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加强安全教育培训，强化安全防护职责、意识和能力。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强化网络安全防护，采取充分有效的安全技术和管理措施，防止个人信息泄露。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积极参与普教宣传，促进行业交流合作。共同推动形成政府、企业、社会组织、公众共同参与个人信息保护的良好环境，提升行业个人信息保护水平，促进行业健康发展。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B23917"/>
    <w:multiLevelType w:val="singleLevel"/>
    <w:tmpl w:val="2BB239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ZDYzZTAyNjY3YzE4Y2IyYTg2ZDQ2Y2Q2MWZjOTYifQ=="/>
  </w:docVars>
  <w:rsids>
    <w:rsidRoot w:val="198658F7"/>
    <w:rsid w:val="1986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2022-08-31T07:16:00Z</dcterms:created>
  <dc:creator>MORE</dc:creator>
  <cp:lastModifiedBy>MORE</cp:lastModifiedBy>
  <dcterms:modified xsi:type="dcterms:W3CDTF">2022-08-31T07:16:55Z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36336596CDB04220BCE24E0E727E637E</vt:lpwstr>
  </property>
</Properties>
</file>